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394" w:rsidRPr="0001682D" w:rsidRDefault="004513A9">
      <w:pPr>
        <w:rPr>
          <w:b/>
        </w:rPr>
      </w:pPr>
      <w:r w:rsidRPr="0001682D">
        <w:rPr>
          <w:b/>
        </w:rPr>
        <w:t xml:space="preserve">VGP: </w:t>
      </w:r>
      <w:r w:rsidR="003D6D27">
        <w:rPr>
          <w:b/>
        </w:rPr>
        <w:t>Explanation for except-</w:t>
      </w:r>
      <w:r w:rsidRPr="0001682D">
        <w:rPr>
          <w:b/>
        </w:rPr>
        <w:t>for opinion</w:t>
      </w:r>
    </w:p>
    <w:p w:rsidR="003D6D27" w:rsidRDefault="004513A9" w:rsidP="0012739A">
      <w:pPr>
        <w:jc w:val="both"/>
      </w:pPr>
      <w:bookmarkStart w:id="0" w:name="_GoBack"/>
      <w:r>
        <w:t xml:space="preserve">On 13 Mar 2017, </w:t>
      </w:r>
      <w:r w:rsidRPr="004513A9">
        <w:t xml:space="preserve">The </w:t>
      </w:r>
      <w:proofErr w:type="spellStart"/>
      <w:r w:rsidRPr="004513A9">
        <w:t>Vegetexco</w:t>
      </w:r>
      <w:proofErr w:type="spellEnd"/>
      <w:r w:rsidRPr="004513A9">
        <w:t xml:space="preserve"> Port JSC</w:t>
      </w:r>
      <w:r>
        <w:t xml:space="preserve"> </w:t>
      </w:r>
      <w:r w:rsidR="003D6D27">
        <w:t>explained</w:t>
      </w:r>
      <w:r>
        <w:t xml:space="preserve"> e</w:t>
      </w:r>
      <w:r w:rsidRPr="004513A9">
        <w:t>xcept-for opinion</w:t>
      </w:r>
      <w:r>
        <w:t xml:space="preserve"> as follows:</w:t>
      </w:r>
    </w:p>
    <w:p w:rsidR="003D6D27" w:rsidRDefault="003D6D27" w:rsidP="0012739A">
      <w:pPr>
        <w:jc w:val="both"/>
      </w:pPr>
      <w:r>
        <w:t xml:space="preserve">In accordance with finance statements of 2016, regarding the overdue debt of South </w:t>
      </w:r>
      <w:proofErr w:type="spellStart"/>
      <w:r>
        <w:t>Otran</w:t>
      </w:r>
      <w:proofErr w:type="spellEnd"/>
      <w:r>
        <w:t xml:space="preserve"> JSC, the Company did not make provisions for debts because the Company have been implementing legal procedures to recover the debt. In addition, </w:t>
      </w:r>
      <w:r w:rsidRPr="003D6D27">
        <w:t xml:space="preserve">South </w:t>
      </w:r>
      <w:proofErr w:type="spellStart"/>
      <w:r w:rsidRPr="003D6D27">
        <w:t>Otran</w:t>
      </w:r>
      <w:proofErr w:type="spellEnd"/>
      <w:r w:rsidRPr="003D6D27">
        <w:t xml:space="preserve"> JSC</w:t>
      </w:r>
      <w:r>
        <w:t xml:space="preserve"> still transferred the payments and confirm the remaining debts.</w:t>
      </w:r>
    </w:p>
    <w:p w:rsidR="003D6D27" w:rsidRDefault="003D6D27" w:rsidP="0012739A">
      <w:pPr>
        <w:jc w:val="both"/>
      </w:pPr>
      <w:r>
        <w:t xml:space="preserve">Hence, the Company temporarily have been not made the provisions for the debt since 2016. </w:t>
      </w:r>
      <w:bookmarkEnd w:id="0"/>
    </w:p>
    <w:sectPr w:rsidR="003D6D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3A9"/>
    <w:rsid w:val="0001682D"/>
    <w:rsid w:val="0012739A"/>
    <w:rsid w:val="003D6D27"/>
    <w:rsid w:val="004513A9"/>
    <w:rsid w:val="008C0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859C4"/>
  <w15:chartTrackingRefBased/>
  <w15:docId w15:val="{462431F0-EDE8-47F1-B501-E8E79A576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NHUNGPC</dc:creator>
  <cp:keywords/>
  <dc:description/>
  <cp:lastModifiedBy>Toan Nguyen Huy</cp:lastModifiedBy>
  <cp:revision>3</cp:revision>
  <dcterms:created xsi:type="dcterms:W3CDTF">2017-03-14T09:42:00Z</dcterms:created>
  <dcterms:modified xsi:type="dcterms:W3CDTF">2017-03-15T10:46:00Z</dcterms:modified>
</cp:coreProperties>
</file>